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9A7" w:rsidRDefault="00774F0A" w:rsidP="001D49A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94141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-158115</wp:posOffset>
            </wp:positionH>
            <wp:positionV relativeFrom="paragraph">
              <wp:posOffset>13335</wp:posOffset>
            </wp:positionV>
            <wp:extent cx="3138805" cy="2256790"/>
            <wp:effectExtent l="0" t="0" r="4445" b="0"/>
            <wp:wrapTight wrapText="bothSides">
              <wp:wrapPolygon edited="0">
                <wp:start x="0" y="0"/>
                <wp:lineTo x="0" y="21333"/>
                <wp:lineTo x="21499" y="21333"/>
                <wp:lineTo x="21499" y="0"/>
                <wp:lineTo x="0" y="0"/>
              </wp:wrapPolygon>
            </wp:wrapTight>
            <wp:docPr id="1" name="Рисунок 1" descr="D:\Downloads\IMG-2023072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IMG-20230726-WA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805" cy="225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49A7" w:rsidRPr="001D49A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Творческое </w:t>
      </w:r>
      <w:bookmarkStart w:id="0" w:name="_Hlk141089941"/>
      <w:r w:rsidR="001D49A7" w:rsidRPr="001D49A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развитие учащихся в классе фортепиано путем приобщения </w:t>
      </w:r>
      <w:r w:rsidR="00777C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их </w:t>
      </w:r>
      <w:r w:rsidR="001D49A7" w:rsidRPr="001D49A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 национальной культуре</w:t>
      </w:r>
    </w:p>
    <w:p w:rsidR="00DF3796" w:rsidRPr="00DF3796" w:rsidRDefault="00DF3796" w:rsidP="00DF3796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7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Фазлиева Альбина Мизхатовна, </w:t>
      </w:r>
    </w:p>
    <w:p w:rsidR="00DF3796" w:rsidRPr="00DF3796" w:rsidRDefault="00DF3796" w:rsidP="00DF3796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7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Фасхутдинова Альбина Саматовна,</w:t>
      </w:r>
    </w:p>
    <w:p w:rsidR="00DF3796" w:rsidRPr="00DF3796" w:rsidRDefault="00DF3796" w:rsidP="00DF3796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7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преподаватели по классу фортепиано</w:t>
      </w:r>
    </w:p>
    <w:p w:rsidR="00DF3796" w:rsidRPr="00DF3796" w:rsidRDefault="00DF3796" w:rsidP="00DF3796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7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высшей квалификационной категории</w:t>
      </w:r>
    </w:p>
    <w:p w:rsidR="00DF3796" w:rsidRPr="00DF3796" w:rsidRDefault="00DF3796" w:rsidP="00DF3796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3796">
        <w:rPr>
          <w:sz w:val="24"/>
          <w:szCs w:val="24"/>
        </w:rPr>
        <w:t xml:space="preserve"> </w:t>
      </w:r>
      <w:r w:rsidRPr="00DF37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МБУ ДО «ДШИ «Тамчылар» НМР РТ</w:t>
      </w:r>
    </w:p>
    <w:p w:rsidR="00DF3796" w:rsidRPr="001D49A7" w:rsidRDefault="00DF3796" w:rsidP="00DF3796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bookmarkEnd w:id="0"/>
    <w:p w:rsidR="00774F0A" w:rsidRDefault="00774F0A" w:rsidP="00124C72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74F0A" w:rsidRDefault="00774F0A" w:rsidP="00124C72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24C72" w:rsidRDefault="002409A6" w:rsidP="00124C72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_GoBack"/>
      <w:bookmarkEnd w:id="1"/>
      <w:r w:rsidRPr="002409A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Любовь к родному краю, знание его истории – основа,</w:t>
      </w:r>
      <w:r w:rsidRPr="00240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409A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которой</w:t>
      </w:r>
      <w:r w:rsidR="00F103B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2409A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только и может осуществиться</w:t>
      </w:r>
      <w:r w:rsidR="00F103B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2409A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рост духовной</w:t>
      </w:r>
      <w:r w:rsidRPr="00240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409A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культуры всего общества</w:t>
      </w:r>
      <w:r w:rsidR="00124C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54A72" w:rsidRPr="00E00450" w:rsidRDefault="002409A6" w:rsidP="00124C72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409A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Д.С. Лихачёв</w:t>
      </w:r>
    </w:p>
    <w:p w:rsidR="00954A72" w:rsidRDefault="00954A72" w:rsidP="00954A7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B0A38" w:rsidRDefault="009057E0" w:rsidP="00124C72">
      <w:pPr>
        <w:spacing w:after="0" w:line="360" w:lineRule="auto"/>
        <w:ind w:firstLine="709"/>
        <w:contextualSpacing/>
        <w:jc w:val="both"/>
      </w:pPr>
      <w:r w:rsidRPr="009057E0">
        <w:rPr>
          <w:rFonts w:ascii="Times New Roman" w:hAnsi="Times New Roman" w:cs="Times New Roman"/>
          <w:sz w:val="28"/>
          <w:szCs w:val="28"/>
        </w:rPr>
        <w:t>Чувство личности, чувство человеческого достоинства немыслимо без национального самосознания, основанного на ощущении духовной связи с родным народом.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7E0">
        <w:rPr>
          <w:rFonts w:ascii="Times New Roman" w:hAnsi="Times New Roman" w:cs="Times New Roman"/>
          <w:sz w:val="28"/>
          <w:szCs w:val="28"/>
        </w:rPr>
        <w:t>Россия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7E0">
        <w:rPr>
          <w:rFonts w:ascii="Times New Roman" w:hAnsi="Times New Roman" w:cs="Times New Roman"/>
          <w:sz w:val="28"/>
          <w:szCs w:val="28"/>
        </w:rPr>
        <w:t>– государство многонациональное. В каждом регионе исторически сложились свои национальн</w:t>
      </w:r>
      <w:r>
        <w:rPr>
          <w:rFonts w:ascii="Times New Roman" w:hAnsi="Times New Roman" w:cs="Times New Roman"/>
          <w:sz w:val="28"/>
          <w:szCs w:val="28"/>
        </w:rPr>
        <w:t xml:space="preserve">ые культурные </w:t>
      </w:r>
      <w:r w:rsidRPr="009057E0">
        <w:rPr>
          <w:rFonts w:ascii="Times New Roman" w:hAnsi="Times New Roman" w:cs="Times New Roman"/>
          <w:sz w:val="28"/>
          <w:szCs w:val="28"/>
        </w:rPr>
        <w:t>особенности – язык, обычаи, быт, искусство.</w:t>
      </w:r>
      <w:r w:rsidRPr="009057E0">
        <w:t xml:space="preserve"> </w:t>
      </w:r>
      <w:r w:rsidRPr="009057E0">
        <w:rPr>
          <w:rFonts w:ascii="Times New Roman" w:hAnsi="Times New Roman" w:cs="Times New Roman"/>
          <w:sz w:val="28"/>
          <w:szCs w:val="28"/>
        </w:rPr>
        <w:t>Перемены, происходящие в нашей стране в последние годы, обусловили небывалый подъем национального самосознания, стремление к этнокультурному возрождению, пробудился интерес к национальной культуре, истории и обычаям родного края.</w:t>
      </w:r>
    </w:p>
    <w:p w:rsidR="004D0661" w:rsidRPr="00F103BD" w:rsidRDefault="00FB0A38" w:rsidP="00FB0A38">
      <w:pPr>
        <w:spacing w:after="0" w:line="360" w:lineRule="auto"/>
        <w:ind w:firstLine="709"/>
        <w:contextualSpacing/>
        <w:jc w:val="both"/>
      </w:pPr>
      <w:r w:rsidRPr="00FB0A38">
        <w:rPr>
          <w:rFonts w:ascii="Times New Roman" w:hAnsi="Times New Roman" w:cs="Times New Roman"/>
          <w:sz w:val="28"/>
          <w:szCs w:val="28"/>
        </w:rPr>
        <w:t>Любовь к родному краю, знание его истории, культуры, изучение национальной музыки является непременным условием воспитания детей в современных условиях.</w:t>
      </w:r>
      <w:r>
        <w:t xml:space="preserve"> </w:t>
      </w:r>
      <w:r w:rsidR="004D0661" w:rsidRPr="004D0661">
        <w:rPr>
          <w:rFonts w:ascii="Times New Roman" w:hAnsi="Times New Roman" w:cs="Times New Roman"/>
          <w:sz w:val="28"/>
          <w:szCs w:val="28"/>
        </w:rPr>
        <w:t xml:space="preserve">Музыкальная культура любого народа, как уникальный источник сохранения духовно-культурных достижений, несет позитивную информацию о народе и способствует взаимовлиянию, взаимообогащению музыкального искусства других наций. Поэтому сегодня </w:t>
      </w:r>
      <w:r w:rsidR="00F103BD" w:rsidRPr="00F103BD">
        <w:rPr>
          <w:rFonts w:ascii="Times New Roman" w:hAnsi="Times New Roman" w:cs="Times New Roman"/>
          <w:sz w:val="28"/>
          <w:szCs w:val="28"/>
        </w:rPr>
        <w:t>очень актуально развитие учащихся путем приобщения их к национальной культуре.</w:t>
      </w:r>
    </w:p>
    <w:p w:rsidR="00124C72" w:rsidRDefault="00954A72" w:rsidP="00124C7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00EE">
        <w:rPr>
          <w:rFonts w:ascii="Times New Roman" w:hAnsi="Times New Roman" w:cs="Times New Roman"/>
          <w:sz w:val="28"/>
          <w:szCs w:val="28"/>
        </w:rPr>
        <w:t xml:space="preserve">Развитие национальных традиций и возрождение духовной культуры являются одними из важнейших задач современного музыкального образования. Наша Республика Татарстан гордится своей богатой историей, уникальной культурой, выраженной в сохранившихся традициях и обычаях, передающихся из поколения в поколение. Важно не просто сохранить это наследие, но и </w:t>
      </w:r>
      <w:r w:rsidRPr="00ED00EE">
        <w:rPr>
          <w:rFonts w:ascii="Times New Roman" w:hAnsi="Times New Roman" w:cs="Times New Roman"/>
          <w:sz w:val="28"/>
          <w:szCs w:val="28"/>
        </w:rPr>
        <w:lastRenderedPageBreak/>
        <w:t>вдохнуть в него новую жизнь.</w:t>
      </w:r>
      <w:r w:rsidR="00124C72">
        <w:rPr>
          <w:rFonts w:ascii="Times New Roman" w:hAnsi="Times New Roman" w:cs="Times New Roman"/>
          <w:sz w:val="28"/>
          <w:szCs w:val="28"/>
        </w:rPr>
        <w:t xml:space="preserve"> </w:t>
      </w:r>
      <w:r w:rsidRPr="00ED00EE">
        <w:rPr>
          <w:rFonts w:ascii="Times New Roman" w:hAnsi="Times New Roman" w:cs="Times New Roman"/>
          <w:sz w:val="28"/>
          <w:szCs w:val="28"/>
        </w:rPr>
        <w:t xml:space="preserve">Очевидно, что восстановление живой связи времен возможно только при активном приобщении </w:t>
      </w:r>
      <w:r w:rsidR="00124C72">
        <w:rPr>
          <w:rFonts w:ascii="Times New Roman" w:hAnsi="Times New Roman" w:cs="Times New Roman"/>
          <w:sz w:val="28"/>
          <w:szCs w:val="28"/>
        </w:rPr>
        <w:t>подрастающего поколения</w:t>
      </w:r>
      <w:r w:rsidRPr="00ED00EE">
        <w:rPr>
          <w:rFonts w:ascii="Times New Roman" w:hAnsi="Times New Roman" w:cs="Times New Roman"/>
          <w:sz w:val="28"/>
          <w:szCs w:val="28"/>
        </w:rPr>
        <w:t xml:space="preserve"> к национальной культуре</w:t>
      </w:r>
      <w:r w:rsidR="00ED00EE" w:rsidRPr="00ED00EE">
        <w:rPr>
          <w:rFonts w:ascii="Times New Roman" w:hAnsi="Times New Roman" w:cs="Times New Roman"/>
          <w:sz w:val="28"/>
          <w:szCs w:val="28"/>
        </w:rPr>
        <w:t xml:space="preserve"> и традициям.</w:t>
      </w:r>
    </w:p>
    <w:p w:rsidR="00C824EE" w:rsidRDefault="00C824EE" w:rsidP="00124C7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24EE">
        <w:rPr>
          <w:rFonts w:ascii="Times New Roman" w:hAnsi="Times New Roman" w:cs="Times New Roman"/>
          <w:sz w:val="28"/>
          <w:szCs w:val="28"/>
        </w:rPr>
        <w:t xml:space="preserve">Богатство нашей национальной культуры составляет песенное, танцевальное, инструментальное и художественное наследие, осознание и осмысление которого является важнейшей задачей современного художественно - эстетического образования. </w:t>
      </w:r>
      <w:r w:rsidR="00954A72" w:rsidRPr="00954A72">
        <w:rPr>
          <w:rFonts w:ascii="Times New Roman" w:hAnsi="Times New Roman" w:cs="Times New Roman"/>
          <w:sz w:val="28"/>
          <w:szCs w:val="28"/>
        </w:rPr>
        <w:t>Важнейшее значение в эстетическом развитии детей имеет то музыкальное пространство, которое их окружает. Именно оно формирует музыкальный вкус ребенка, воспитывает будущего грамотного слушателя.</w:t>
      </w:r>
      <w:r w:rsidR="00954A72" w:rsidRPr="00954A72">
        <w:t xml:space="preserve"> </w:t>
      </w:r>
      <w:r w:rsidR="00954A72" w:rsidRPr="00954A72">
        <w:rPr>
          <w:rFonts w:ascii="Times New Roman" w:hAnsi="Times New Roman" w:cs="Times New Roman"/>
          <w:sz w:val="28"/>
          <w:szCs w:val="28"/>
        </w:rPr>
        <w:t xml:space="preserve">Поэтому особое внимание в </w:t>
      </w:r>
      <w:r w:rsidR="001C7597">
        <w:rPr>
          <w:rFonts w:ascii="Times New Roman" w:hAnsi="Times New Roman" w:cs="Times New Roman"/>
          <w:sz w:val="28"/>
          <w:szCs w:val="28"/>
        </w:rPr>
        <w:t xml:space="preserve">нашей «Детской </w:t>
      </w:r>
      <w:r w:rsidR="00954A72" w:rsidRPr="00954A72">
        <w:rPr>
          <w:rFonts w:ascii="Times New Roman" w:hAnsi="Times New Roman" w:cs="Times New Roman"/>
          <w:sz w:val="28"/>
          <w:szCs w:val="28"/>
        </w:rPr>
        <w:t xml:space="preserve">школе </w:t>
      </w:r>
      <w:r w:rsidR="001C7597">
        <w:rPr>
          <w:rFonts w:ascii="Times New Roman" w:hAnsi="Times New Roman" w:cs="Times New Roman"/>
          <w:sz w:val="28"/>
          <w:szCs w:val="28"/>
        </w:rPr>
        <w:t xml:space="preserve">искусств «Тамчылар» </w:t>
      </w:r>
      <w:r w:rsidR="00954A72" w:rsidRPr="00954A72">
        <w:rPr>
          <w:rFonts w:ascii="Times New Roman" w:hAnsi="Times New Roman" w:cs="Times New Roman"/>
          <w:sz w:val="28"/>
          <w:szCs w:val="28"/>
        </w:rPr>
        <w:t>уделяется развитию национально-регионального компонента и введению его в содержание образования.</w:t>
      </w:r>
    </w:p>
    <w:p w:rsidR="00C824EE" w:rsidRDefault="00ED00EE" w:rsidP="00124C7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00EE">
        <w:rPr>
          <w:rFonts w:ascii="Times New Roman" w:hAnsi="Times New Roman" w:cs="Times New Roman"/>
          <w:sz w:val="28"/>
          <w:szCs w:val="28"/>
        </w:rPr>
        <w:t>Произведения татарских композиторов и народные татарские мелодии обязательно включаются в репертуарный план учащихся всех отделений.</w:t>
      </w:r>
      <w:r w:rsidR="00C824EE">
        <w:rPr>
          <w:rFonts w:ascii="Times New Roman" w:hAnsi="Times New Roman" w:cs="Times New Roman"/>
          <w:sz w:val="28"/>
          <w:szCs w:val="28"/>
        </w:rPr>
        <w:t xml:space="preserve"> </w:t>
      </w:r>
      <w:r w:rsidR="00E35217" w:rsidRPr="00E35217">
        <w:rPr>
          <w:rFonts w:ascii="Times New Roman" w:hAnsi="Times New Roman" w:cs="Times New Roman"/>
          <w:sz w:val="28"/>
          <w:szCs w:val="28"/>
        </w:rPr>
        <w:t>Татарская музыка является частью национальной культуры нашей республики, поэтому важным моментом в обучении на уроках фортепиано является приобщение учеников к этому виду искусства путем ее исполнения, а также восприятие различных культурных пластов национального музыкального искусства через слушание.</w:t>
      </w:r>
    </w:p>
    <w:p w:rsidR="00F103BD" w:rsidRDefault="00477E4E" w:rsidP="00124C7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E4E">
        <w:rPr>
          <w:rFonts w:ascii="Times New Roman" w:hAnsi="Times New Roman" w:cs="Times New Roman"/>
          <w:sz w:val="28"/>
          <w:szCs w:val="28"/>
        </w:rPr>
        <w:t xml:space="preserve">При изучении </w:t>
      </w:r>
      <w:r>
        <w:rPr>
          <w:rFonts w:ascii="Times New Roman" w:hAnsi="Times New Roman" w:cs="Times New Roman"/>
          <w:sz w:val="28"/>
          <w:szCs w:val="28"/>
        </w:rPr>
        <w:t>татарского</w:t>
      </w:r>
      <w:r w:rsidRPr="00477E4E">
        <w:rPr>
          <w:rFonts w:ascii="Times New Roman" w:hAnsi="Times New Roman" w:cs="Times New Roman"/>
          <w:sz w:val="28"/>
          <w:szCs w:val="28"/>
        </w:rPr>
        <w:t xml:space="preserve"> музыкального творчества учащиеся знакомятся с особенностями жанров народной и профессиональной музыки, музыкальной речи, структурой произведений, использованием фольклора в сочинениях </w:t>
      </w:r>
      <w:r>
        <w:rPr>
          <w:rFonts w:ascii="Times New Roman" w:hAnsi="Times New Roman" w:cs="Times New Roman"/>
          <w:sz w:val="28"/>
          <w:szCs w:val="28"/>
        </w:rPr>
        <w:t>татар</w:t>
      </w:r>
      <w:r w:rsidRPr="00477E4E">
        <w:rPr>
          <w:rFonts w:ascii="Times New Roman" w:hAnsi="Times New Roman" w:cs="Times New Roman"/>
          <w:sz w:val="28"/>
          <w:szCs w:val="28"/>
        </w:rPr>
        <w:t>ских композиторов.</w:t>
      </w:r>
      <w:r w:rsidR="00E00450">
        <w:rPr>
          <w:rFonts w:ascii="Times New Roman" w:hAnsi="Times New Roman" w:cs="Times New Roman"/>
          <w:sz w:val="28"/>
          <w:szCs w:val="28"/>
        </w:rPr>
        <w:t xml:space="preserve"> </w:t>
      </w:r>
      <w:r w:rsidRPr="00477E4E">
        <w:rPr>
          <w:rFonts w:ascii="Times New Roman" w:hAnsi="Times New Roman" w:cs="Times New Roman"/>
          <w:sz w:val="28"/>
          <w:szCs w:val="28"/>
        </w:rPr>
        <w:t xml:space="preserve">Доступная своим гармоническим содержанием </w:t>
      </w:r>
      <w:r>
        <w:rPr>
          <w:rFonts w:ascii="Times New Roman" w:hAnsi="Times New Roman" w:cs="Times New Roman"/>
          <w:sz w:val="28"/>
          <w:szCs w:val="28"/>
        </w:rPr>
        <w:t>татарская</w:t>
      </w:r>
      <w:r w:rsidRPr="00477E4E">
        <w:rPr>
          <w:rFonts w:ascii="Times New Roman" w:hAnsi="Times New Roman" w:cs="Times New Roman"/>
          <w:sz w:val="28"/>
          <w:szCs w:val="28"/>
        </w:rPr>
        <w:t xml:space="preserve"> музыка помогает развитию музыкальной памяти, внутреннего слуха, формированию творческих навыков.</w:t>
      </w:r>
    </w:p>
    <w:p w:rsidR="00E00450" w:rsidRPr="00124C72" w:rsidRDefault="00477E4E" w:rsidP="00124C7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E4E">
        <w:rPr>
          <w:rFonts w:ascii="Times New Roman" w:hAnsi="Times New Roman" w:cs="Times New Roman"/>
          <w:sz w:val="28"/>
          <w:szCs w:val="28"/>
        </w:rPr>
        <w:t>Накопление у детей новых музыкальных впечатлений и образов стимулирует творческое воображение, образное восприятие в приобщении детей к народному искусству</w:t>
      </w:r>
      <w:r w:rsidR="00C824EE">
        <w:rPr>
          <w:rFonts w:ascii="Times New Roman" w:hAnsi="Times New Roman" w:cs="Times New Roman"/>
          <w:sz w:val="28"/>
          <w:szCs w:val="28"/>
        </w:rPr>
        <w:t>,</w:t>
      </w:r>
      <w:r w:rsidR="00C824EE" w:rsidRPr="00C824EE">
        <w:t xml:space="preserve"> </w:t>
      </w:r>
      <w:r w:rsidR="00C824EE" w:rsidRPr="00C824EE">
        <w:rPr>
          <w:rFonts w:ascii="Times New Roman" w:hAnsi="Times New Roman" w:cs="Times New Roman"/>
          <w:sz w:val="28"/>
          <w:szCs w:val="28"/>
        </w:rPr>
        <w:t>формирующим гражданскую позицию учащихся, национальное самосознание, патриотизм.</w:t>
      </w:r>
    </w:p>
    <w:p w:rsidR="00E26D04" w:rsidRDefault="00E35217" w:rsidP="00E26D0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5217">
        <w:rPr>
          <w:rFonts w:ascii="Times New Roman" w:hAnsi="Times New Roman" w:cs="Times New Roman"/>
          <w:sz w:val="28"/>
          <w:szCs w:val="28"/>
        </w:rPr>
        <w:lastRenderedPageBreak/>
        <w:t>Знакомство уч</w:t>
      </w:r>
      <w:r>
        <w:rPr>
          <w:rFonts w:ascii="Times New Roman" w:hAnsi="Times New Roman" w:cs="Times New Roman"/>
          <w:sz w:val="28"/>
          <w:szCs w:val="28"/>
        </w:rPr>
        <w:t>ащихся</w:t>
      </w:r>
      <w:r w:rsidRPr="00E35217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 xml:space="preserve">татарской </w:t>
      </w:r>
      <w:r w:rsidRPr="00E35217">
        <w:rPr>
          <w:rFonts w:ascii="Times New Roman" w:hAnsi="Times New Roman" w:cs="Times New Roman"/>
          <w:sz w:val="28"/>
          <w:szCs w:val="28"/>
        </w:rPr>
        <w:t>фортепианной музыкой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217">
        <w:rPr>
          <w:rFonts w:ascii="Times New Roman" w:hAnsi="Times New Roman" w:cs="Times New Roman"/>
          <w:sz w:val="28"/>
          <w:szCs w:val="28"/>
        </w:rPr>
        <w:t>происходит на базе репертуара произведений различных форм, стилей и жанров. Это сольные и ансамблевые произведения</w:t>
      </w:r>
      <w:r w:rsidR="004471C5" w:rsidRPr="004471C5">
        <w:rPr>
          <w:rFonts w:ascii="Times New Roman" w:hAnsi="Times New Roman" w:cs="Times New Roman"/>
          <w:sz w:val="28"/>
          <w:szCs w:val="28"/>
        </w:rPr>
        <w:t xml:space="preserve"> популярн</w:t>
      </w:r>
      <w:r w:rsidR="004471C5">
        <w:rPr>
          <w:rFonts w:ascii="Times New Roman" w:hAnsi="Times New Roman" w:cs="Times New Roman"/>
          <w:sz w:val="28"/>
          <w:szCs w:val="28"/>
        </w:rPr>
        <w:t>ейшего</w:t>
      </w:r>
      <w:r w:rsidR="004471C5" w:rsidRPr="004471C5">
        <w:rPr>
          <w:rFonts w:ascii="Times New Roman" w:hAnsi="Times New Roman" w:cs="Times New Roman"/>
          <w:sz w:val="28"/>
          <w:szCs w:val="28"/>
        </w:rPr>
        <w:t xml:space="preserve"> пособия</w:t>
      </w:r>
      <w:r w:rsidR="004471C5">
        <w:rPr>
          <w:rFonts w:ascii="Times New Roman" w:hAnsi="Times New Roman" w:cs="Times New Roman"/>
          <w:sz w:val="28"/>
          <w:szCs w:val="28"/>
        </w:rPr>
        <w:t xml:space="preserve"> </w:t>
      </w:r>
      <w:r w:rsidR="004471C5" w:rsidRPr="004471C5">
        <w:rPr>
          <w:rFonts w:ascii="Times New Roman" w:hAnsi="Times New Roman" w:cs="Times New Roman"/>
          <w:sz w:val="28"/>
          <w:szCs w:val="28"/>
        </w:rPr>
        <w:t>– хрестоматия по татарской фортепианной музыке татарского книжного издательства</w:t>
      </w:r>
      <w:r w:rsidR="004471C5">
        <w:rPr>
          <w:rFonts w:ascii="Times New Roman" w:hAnsi="Times New Roman" w:cs="Times New Roman"/>
          <w:sz w:val="28"/>
          <w:szCs w:val="28"/>
        </w:rPr>
        <w:t xml:space="preserve"> </w:t>
      </w:r>
      <w:r w:rsidR="004471C5" w:rsidRPr="004471C5">
        <w:rPr>
          <w:rFonts w:ascii="Times New Roman" w:hAnsi="Times New Roman" w:cs="Times New Roman"/>
          <w:sz w:val="28"/>
          <w:szCs w:val="28"/>
        </w:rPr>
        <w:t>1987</w:t>
      </w:r>
      <w:r w:rsidR="004471C5">
        <w:rPr>
          <w:rFonts w:ascii="Times New Roman" w:hAnsi="Times New Roman" w:cs="Times New Roman"/>
          <w:sz w:val="28"/>
          <w:szCs w:val="28"/>
        </w:rPr>
        <w:t xml:space="preserve"> </w:t>
      </w:r>
      <w:r w:rsidR="004471C5" w:rsidRPr="004471C5">
        <w:rPr>
          <w:rFonts w:ascii="Times New Roman" w:hAnsi="Times New Roman" w:cs="Times New Roman"/>
          <w:sz w:val="28"/>
          <w:szCs w:val="28"/>
        </w:rPr>
        <w:t>г</w:t>
      </w:r>
      <w:r w:rsidR="004471C5">
        <w:rPr>
          <w:rFonts w:ascii="Times New Roman" w:hAnsi="Times New Roman" w:cs="Times New Roman"/>
          <w:sz w:val="28"/>
          <w:szCs w:val="28"/>
        </w:rPr>
        <w:t>ода. С</w:t>
      </w:r>
      <w:r w:rsidR="004471C5" w:rsidRPr="004471C5">
        <w:rPr>
          <w:rFonts w:ascii="Times New Roman" w:hAnsi="Times New Roman" w:cs="Times New Roman"/>
          <w:sz w:val="28"/>
          <w:szCs w:val="28"/>
        </w:rPr>
        <w:t>оставители</w:t>
      </w:r>
      <w:r w:rsidR="004471C5">
        <w:rPr>
          <w:rFonts w:ascii="Times New Roman" w:hAnsi="Times New Roman" w:cs="Times New Roman"/>
          <w:sz w:val="28"/>
          <w:szCs w:val="28"/>
        </w:rPr>
        <w:t xml:space="preserve"> </w:t>
      </w:r>
      <w:r w:rsidR="004471C5" w:rsidRPr="004471C5">
        <w:rPr>
          <w:rFonts w:ascii="Times New Roman" w:hAnsi="Times New Roman" w:cs="Times New Roman"/>
          <w:sz w:val="28"/>
          <w:szCs w:val="28"/>
        </w:rPr>
        <w:t>редакторы</w:t>
      </w:r>
      <w:r w:rsidR="004471C5">
        <w:rPr>
          <w:rFonts w:ascii="Times New Roman" w:hAnsi="Times New Roman" w:cs="Times New Roman"/>
          <w:sz w:val="28"/>
          <w:szCs w:val="28"/>
        </w:rPr>
        <w:t xml:space="preserve"> </w:t>
      </w:r>
      <w:r w:rsidR="004471C5" w:rsidRPr="004471C5">
        <w:rPr>
          <w:rFonts w:ascii="Times New Roman" w:hAnsi="Times New Roman" w:cs="Times New Roman"/>
          <w:sz w:val="28"/>
          <w:szCs w:val="28"/>
        </w:rPr>
        <w:t>Э.К.</w:t>
      </w:r>
      <w:r w:rsidR="004471C5">
        <w:rPr>
          <w:rFonts w:ascii="Times New Roman" w:hAnsi="Times New Roman" w:cs="Times New Roman"/>
          <w:sz w:val="28"/>
          <w:szCs w:val="28"/>
        </w:rPr>
        <w:t xml:space="preserve"> </w:t>
      </w:r>
      <w:r w:rsidR="004471C5" w:rsidRPr="004471C5">
        <w:rPr>
          <w:rFonts w:ascii="Times New Roman" w:hAnsi="Times New Roman" w:cs="Times New Roman"/>
          <w:sz w:val="28"/>
          <w:szCs w:val="28"/>
        </w:rPr>
        <w:t>Ахметова,</w:t>
      </w:r>
      <w:r w:rsidR="004471C5">
        <w:rPr>
          <w:rFonts w:ascii="Times New Roman" w:hAnsi="Times New Roman" w:cs="Times New Roman"/>
          <w:sz w:val="28"/>
          <w:szCs w:val="28"/>
        </w:rPr>
        <w:t xml:space="preserve"> </w:t>
      </w:r>
      <w:r w:rsidR="004471C5" w:rsidRPr="004471C5">
        <w:rPr>
          <w:rFonts w:ascii="Times New Roman" w:hAnsi="Times New Roman" w:cs="Times New Roman"/>
          <w:sz w:val="28"/>
          <w:szCs w:val="28"/>
        </w:rPr>
        <w:t>Л.М.</w:t>
      </w:r>
      <w:r w:rsidR="004471C5">
        <w:rPr>
          <w:rFonts w:ascii="Times New Roman" w:hAnsi="Times New Roman" w:cs="Times New Roman"/>
          <w:sz w:val="28"/>
          <w:szCs w:val="28"/>
        </w:rPr>
        <w:t xml:space="preserve"> </w:t>
      </w:r>
      <w:r w:rsidR="004471C5" w:rsidRPr="004471C5">
        <w:rPr>
          <w:rFonts w:ascii="Times New Roman" w:hAnsi="Times New Roman" w:cs="Times New Roman"/>
          <w:sz w:val="28"/>
          <w:szCs w:val="28"/>
        </w:rPr>
        <w:t>Батыркаева,</w:t>
      </w:r>
      <w:r w:rsidR="004471C5">
        <w:rPr>
          <w:rFonts w:ascii="Times New Roman" w:hAnsi="Times New Roman" w:cs="Times New Roman"/>
          <w:sz w:val="28"/>
          <w:szCs w:val="28"/>
        </w:rPr>
        <w:t xml:space="preserve"> </w:t>
      </w:r>
      <w:r w:rsidR="004471C5" w:rsidRPr="004471C5">
        <w:rPr>
          <w:rFonts w:ascii="Times New Roman" w:hAnsi="Times New Roman" w:cs="Times New Roman"/>
          <w:sz w:val="28"/>
          <w:szCs w:val="28"/>
        </w:rPr>
        <w:t>Е.А.</w:t>
      </w:r>
      <w:r w:rsidR="004471C5">
        <w:rPr>
          <w:rFonts w:ascii="Times New Roman" w:hAnsi="Times New Roman" w:cs="Times New Roman"/>
          <w:sz w:val="28"/>
          <w:szCs w:val="28"/>
        </w:rPr>
        <w:t xml:space="preserve"> </w:t>
      </w:r>
      <w:r w:rsidR="004471C5" w:rsidRPr="004471C5">
        <w:rPr>
          <w:rFonts w:ascii="Times New Roman" w:hAnsi="Times New Roman" w:cs="Times New Roman"/>
          <w:sz w:val="28"/>
          <w:szCs w:val="28"/>
        </w:rPr>
        <w:t>Соколова,</w:t>
      </w:r>
      <w:r w:rsidR="004471C5">
        <w:rPr>
          <w:rFonts w:ascii="Times New Roman" w:hAnsi="Times New Roman" w:cs="Times New Roman"/>
          <w:sz w:val="28"/>
          <w:szCs w:val="28"/>
        </w:rPr>
        <w:t xml:space="preserve"> </w:t>
      </w:r>
      <w:r w:rsidR="004471C5" w:rsidRPr="004471C5">
        <w:rPr>
          <w:rFonts w:ascii="Times New Roman" w:hAnsi="Times New Roman" w:cs="Times New Roman"/>
          <w:sz w:val="28"/>
          <w:szCs w:val="28"/>
        </w:rPr>
        <w:t>В.М.</w:t>
      </w:r>
      <w:r w:rsidR="004471C5">
        <w:rPr>
          <w:rFonts w:ascii="Times New Roman" w:hAnsi="Times New Roman" w:cs="Times New Roman"/>
          <w:sz w:val="28"/>
          <w:szCs w:val="28"/>
        </w:rPr>
        <w:t xml:space="preserve"> </w:t>
      </w:r>
      <w:r w:rsidR="004471C5" w:rsidRPr="004471C5">
        <w:rPr>
          <w:rFonts w:ascii="Times New Roman" w:hAnsi="Times New Roman" w:cs="Times New Roman"/>
          <w:sz w:val="28"/>
          <w:szCs w:val="28"/>
        </w:rPr>
        <w:t>Спиридонова,</w:t>
      </w:r>
      <w:r w:rsidR="004471C5">
        <w:rPr>
          <w:rFonts w:ascii="Times New Roman" w:hAnsi="Times New Roman" w:cs="Times New Roman"/>
          <w:sz w:val="28"/>
          <w:szCs w:val="28"/>
        </w:rPr>
        <w:t xml:space="preserve"> </w:t>
      </w:r>
      <w:r w:rsidR="004471C5" w:rsidRPr="004471C5">
        <w:rPr>
          <w:rFonts w:ascii="Times New Roman" w:hAnsi="Times New Roman" w:cs="Times New Roman"/>
          <w:sz w:val="28"/>
          <w:szCs w:val="28"/>
        </w:rPr>
        <w:t>К.А.</w:t>
      </w:r>
      <w:r w:rsidR="004471C5">
        <w:rPr>
          <w:rFonts w:ascii="Times New Roman" w:hAnsi="Times New Roman" w:cs="Times New Roman"/>
          <w:sz w:val="28"/>
          <w:szCs w:val="28"/>
        </w:rPr>
        <w:t xml:space="preserve"> </w:t>
      </w:r>
      <w:r w:rsidR="004471C5" w:rsidRPr="004471C5">
        <w:rPr>
          <w:rFonts w:ascii="Times New Roman" w:hAnsi="Times New Roman" w:cs="Times New Roman"/>
          <w:sz w:val="28"/>
          <w:szCs w:val="28"/>
        </w:rPr>
        <w:t xml:space="preserve">Шашкина. В неё вошли наиболее яркие, </w:t>
      </w:r>
      <w:r w:rsidR="004471C5">
        <w:rPr>
          <w:rFonts w:ascii="Times New Roman" w:hAnsi="Times New Roman" w:cs="Times New Roman"/>
          <w:sz w:val="28"/>
          <w:szCs w:val="28"/>
        </w:rPr>
        <w:t xml:space="preserve">красочные, </w:t>
      </w:r>
      <w:r w:rsidR="004471C5" w:rsidRPr="004471C5">
        <w:rPr>
          <w:rFonts w:ascii="Times New Roman" w:hAnsi="Times New Roman" w:cs="Times New Roman"/>
          <w:sz w:val="28"/>
          <w:szCs w:val="28"/>
        </w:rPr>
        <w:t>интересные произведения композиторов Татарстана, написанные для детей. Хрестоматия издана в двух частях</w:t>
      </w:r>
      <w:r w:rsidR="004471C5">
        <w:rPr>
          <w:rFonts w:ascii="Times New Roman" w:hAnsi="Times New Roman" w:cs="Times New Roman"/>
          <w:sz w:val="28"/>
          <w:szCs w:val="28"/>
        </w:rPr>
        <w:t>:</w:t>
      </w:r>
      <w:r w:rsidR="004471C5" w:rsidRPr="004471C5">
        <w:rPr>
          <w:rFonts w:ascii="Times New Roman" w:hAnsi="Times New Roman" w:cs="Times New Roman"/>
          <w:sz w:val="28"/>
          <w:szCs w:val="28"/>
        </w:rPr>
        <w:t xml:space="preserve"> 1–</w:t>
      </w:r>
      <w:r w:rsidR="004471C5">
        <w:rPr>
          <w:rFonts w:ascii="Times New Roman" w:hAnsi="Times New Roman" w:cs="Times New Roman"/>
          <w:sz w:val="28"/>
          <w:szCs w:val="28"/>
        </w:rPr>
        <w:t xml:space="preserve"> </w:t>
      </w:r>
      <w:r w:rsidR="004471C5" w:rsidRPr="004471C5">
        <w:rPr>
          <w:rFonts w:ascii="Times New Roman" w:hAnsi="Times New Roman" w:cs="Times New Roman"/>
          <w:sz w:val="28"/>
          <w:szCs w:val="28"/>
        </w:rPr>
        <w:t>часть</w:t>
      </w:r>
      <w:r w:rsidR="004471C5">
        <w:rPr>
          <w:rFonts w:ascii="Times New Roman" w:hAnsi="Times New Roman" w:cs="Times New Roman"/>
          <w:sz w:val="28"/>
          <w:szCs w:val="28"/>
        </w:rPr>
        <w:t xml:space="preserve"> </w:t>
      </w:r>
      <w:r w:rsidR="004471C5" w:rsidRPr="004471C5">
        <w:rPr>
          <w:rFonts w:ascii="Times New Roman" w:hAnsi="Times New Roman" w:cs="Times New Roman"/>
          <w:sz w:val="28"/>
          <w:szCs w:val="28"/>
        </w:rPr>
        <w:t>для младших и средних классов детских школ</w:t>
      </w:r>
      <w:r w:rsidR="000E5E8E">
        <w:rPr>
          <w:rFonts w:ascii="Times New Roman" w:hAnsi="Times New Roman" w:cs="Times New Roman"/>
          <w:sz w:val="28"/>
          <w:szCs w:val="28"/>
        </w:rPr>
        <w:t xml:space="preserve"> искусств</w:t>
      </w:r>
      <w:r w:rsidR="004471C5" w:rsidRPr="004471C5">
        <w:rPr>
          <w:rFonts w:ascii="Times New Roman" w:hAnsi="Times New Roman" w:cs="Times New Roman"/>
          <w:sz w:val="28"/>
          <w:szCs w:val="28"/>
        </w:rPr>
        <w:t>, 2</w:t>
      </w:r>
      <w:r w:rsidR="004471C5">
        <w:rPr>
          <w:rFonts w:ascii="Times New Roman" w:hAnsi="Times New Roman" w:cs="Times New Roman"/>
          <w:sz w:val="28"/>
          <w:szCs w:val="28"/>
        </w:rPr>
        <w:t xml:space="preserve"> </w:t>
      </w:r>
      <w:r w:rsidR="004471C5" w:rsidRPr="004471C5">
        <w:rPr>
          <w:rFonts w:ascii="Times New Roman" w:hAnsi="Times New Roman" w:cs="Times New Roman"/>
          <w:sz w:val="28"/>
          <w:szCs w:val="28"/>
        </w:rPr>
        <w:t>часть</w:t>
      </w:r>
      <w:r w:rsidR="004471C5">
        <w:rPr>
          <w:rFonts w:ascii="Times New Roman" w:hAnsi="Times New Roman" w:cs="Times New Roman"/>
          <w:sz w:val="28"/>
          <w:szCs w:val="28"/>
        </w:rPr>
        <w:t xml:space="preserve"> </w:t>
      </w:r>
      <w:r w:rsidR="004471C5" w:rsidRPr="004471C5">
        <w:rPr>
          <w:rFonts w:ascii="Times New Roman" w:hAnsi="Times New Roman" w:cs="Times New Roman"/>
          <w:sz w:val="28"/>
          <w:szCs w:val="28"/>
        </w:rPr>
        <w:t>–</w:t>
      </w:r>
      <w:r w:rsidR="004471C5">
        <w:rPr>
          <w:rFonts w:ascii="Times New Roman" w:hAnsi="Times New Roman" w:cs="Times New Roman"/>
          <w:sz w:val="28"/>
          <w:szCs w:val="28"/>
        </w:rPr>
        <w:t xml:space="preserve"> </w:t>
      </w:r>
      <w:r w:rsidR="004471C5" w:rsidRPr="004471C5">
        <w:rPr>
          <w:rFonts w:ascii="Times New Roman" w:hAnsi="Times New Roman" w:cs="Times New Roman"/>
          <w:sz w:val="28"/>
          <w:szCs w:val="28"/>
        </w:rPr>
        <w:t>для средних и старших классов и учащихся музыкальных училищ.</w:t>
      </w:r>
    </w:p>
    <w:p w:rsidR="00D77553" w:rsidRDefault="004471C5" w:rsidP="00E26D0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71C5">
        <w:rPr>
          <w:rFonts w:ascii="Times New Roman" w:hAnsi="Times New Roman" w:cs="Times New Roman"/>
          <w:sz w:val="28"/>
          <w:szCs w:val="28"/>
        </w:rPr>
        <w:t>Диапазон фортепианных пьес, составляющих сборник, очень широк.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71C5">
        <w:rPr>
          <w:rFonts w:ascii="Times New Roman" w:hAnsi="Times New Roman" w:cs="Times New Roman"/>
          <w:sz w:val="28"/>
          <w:szCs w:val="28"/>
        </w:rPr>
        <w:t>песн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471C5">
        <w:rPr>
          <w:rFonts w:ascii="Times New Roman" w:hAnsi="Times New Roman" w:cs="Times New Roman"/>
          <w:sz w:val="28"/>
          <w:szCs w:val="28"/>
        </w:rPr>
        <w:t>, танц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4471C5">
        <w:rPr>
          <w:rFonts w:ascii="Times New Roman" w:hAnsi="Times New Roman" w:cs="Times New Roman"/>
          <w:sz w:val="28"/>
          <w:szCs w:val="28"/>
        </w:rPr>
        <w:t>, этюд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4471C5">
        <w:rPr>
          <w:rFonts w:ascii="Times New Roman" w:hAnsi="Times New Roman" w:cs="Times New Roman"/>
          <w:sz w:val="28"/>
          <w:szCs w:val="28"/>
        </w:rPr>
        <w:t>, марш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471C5">
        <w:rPr>
          <w:rFonts w:ascii="Times New Roman" w:hAnsi="Times New Roman" w:cs="Times New Roman"/>
          <w:sz w:val="28"/>
          <w:szCs w:val="28"/>
        </w:rPr>
        <w:t>, жанровые зарисовки, полифонические пьесы, а также ансамбли.</w:t>
      </w:r>
      <w:r w:rsidR="00D77553" w:rsidRPr="00D77553">
        <w:t xml:space="preserve"> </w:t>
      </w:r>
      <w:r w:rsidR="00D77553" w:rsidRPr="00D77553">
        <w:rPr>
          <w:rFonts w:ascii="Times New Roman" w:hAnsi="Times New Roman" w:cs="Times New Roman"/>
          <w:sz w:val="28"/>
          <w:szCs w:val="28"/>
        </w:rPr>
        <w:t>Музыкальный материал, расположенный в определенной методической последовательности, позволяет развивать слух ученика, помогает изучению нотной грамоты, приобретению и закреплению исполнительских приемов, необходимых для начинающего пианиста.</w:t>
      </w:r>
    </w:p>
    <w:p w:rsidR="00F103BD" w:rsidRDefault="004471C5" w:rsidP="000F680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71C5">
        <w:rPr>
          <w:rFonts w:ascii="Times New Roman" w:hAnsi="Times New Roman" w:cs="Times New Roman"/>
          <w:sz w:val="28"/>
          <w:szCs w:val="28"/>
        </w:rPr>
        <w:t>Значительную часть сборника занимают пьесы</w:t>
      </w:r>
      <w:r w:rsidR="00E26D04">
        <w:rPr>
          <w:rFonts w:ascii="Times New Roman" w:hAnsi="Times New Roman" w:cs="Times New Roman"/>
          <w:sz w:val="28"/>
          <w:szCs w:val="28"/>
        </w:rPr>
        <w:t>:</w:t>
      </w:r>
      <w:r w:rsidR="00E26D04" w:rsidRPr="00E26D04">
        <w:t xml:space="preserve"> </w:t>
      </w:r>
      <w:r w:rsidR="00E26D04" w:rsidRPr="00E26D04">
        <w:rPr>
          <w:rFonts w:ascii="Times New Roman" w:hAnsi="Times New Roman" w:cs="Times New Roman"/>
          <w:sz w:val="28"/>
          <w:szCs w:val="28"/>
        </w:rPr>
        <w:t>«</w:t>
      </w:r>
      <w:r w:rsidR="00E26D04">
        <w:rPr>
          <w:rFonts w:ascii="Times New Roman" w:hAnsi="Times New Roman" w:cs="Times New Roman"/>
          <w:sz w:val="28"/>
          <w:szCs w:val="28"/>
        </w:rPr>
        <w:t>Т</w:t>
      </w:r>
      <w:r w:rsidR="00E26D04" w:rsidRPr="00E26D04">
        <w:rPr>
          <w:rFonts w:ascii="Times New Roman" w:hAnsi="Times New Roman" w:cs="Times New Roman"/>
          <w:sz w:val="28"/>
          <w:szCs w:val="28"/>
        </w:rPr>
        <w:t>акмак», «</w:t>
      </w:r>
      <w:r w:rsidR="00E26D04">
        <w:rPr>
          <w:rFonts w:ascii="Times New Roman" w:hAnsi="Times New Roman" w:cs="Times New Roman"/>
          <w:sz w:val="28"/>
          <w:szCs w:val="28"/>
        </w:rPr>
        <w:t>О</w:t>
      </w:r>
      <w:r w:rsidR="00E26D04" w:rsidRPr="00E26D04">
        <w:rPr>
          <w:rFonts w:ascii="Times New Roman" w:hAnsi="Times New Roman" w:cs="Times New Roman"/>
          <w:sz w:val="28"/>
          <w:szCs w:val="28"/>
        </w:rPr>
        <w:t>зын к</w:t>
      </w:r>
      <w:r w:rsidR="003839E3">
        <w:rPr>
          <w:rFonts w:ascii="Times New Roman" w:hAnsi="Times New Roman" w:cs="Times New Roman"/>
          <w:sz w:val="28"/>
          <w:szCs w:val="28"/>
          <w:lang w:val="tt-RU"/>
        </w:rPr>
        <w:t>ө</w:t>
      </w:r>
      <w:r w:rsidR="00E26D04" w:rsidRPr="00E26D04">
        <w:rPr>
          <w:rFonts w:ascii="Times New Roman" w:hAnsi="Times New Roman" w:cs="Times New Roman"/>
          <w:sz w:val="28"/>
          <w:szCs w:val="28"/>
        </w:rPr>
        <w:t>й», «</w:t>
      </w:r>
      <w:r w:rsidR="00E26D04">
        <w:rPr>
          <w:rFonts w:ascii="Times New Roman" w:hAnsi="Times New Roman" w:cs="Times New Roman"/>
          <w:sz w:val="28"/>
          <w:szCs w:val="28"/>
        </w:rPr>
        <w:t>Ю</w:t>
      </w:r>
      <w:r w:rsidR="00E26D04" w:rsidRPr="00E26D04">
        <w:rPr>
          <w:rFonts w:ascii="Times New Roman" w:hAnsi="Times New Roman" w:cs="Times New Roman"/>
          <w:sz w:val="28"/>
          <w:szCs w:val="28"/>
        </w:rPr>
        <w:t>аткычлар», «</w:t>
      </w:r>
      <w:r w:rsidR="00E26D04">
        <w:rPr>
          <w:rFonts w:ascii="Times New Roman" w:hAnsi="Times New Roman" w:cs="Times New Roman"/>
          <w:sz w:val="28"/>
          <w:szCs w:val="28"/>
        </w:rPr>
        <w:t>К</w:t>
      </w:r>
      <w:r w:rsidR="003839E3">
        <w:rPr>
          <w:rFonts w:ascii="Times New Roman" w:hAnsi="Times New Roman" w:cs="Times New Roman"/>
          <w:sz w:val="28"/>
          <w:szCs w:val="28"/>
          <w:lang w:val="tt-RU"/>
        </w:rPr>
        <w:t>ү</w:t>
      </w:r>
      <w:r w:rsidR="00E26D04" w:rsidRPr="00E26D04">
        <w:rPr>
          <w:rFonts w:ascii="Times New Roman" w:hAnsi="Times New Roman" w:cs="Times New Roman"/>
          <w:sz w:val="28"/>
          <w:szCs w:val="28"/>
        </w:rPr>
        <w:t>нел ачу» фольклоры, «</w:t>
      </w:r>
      <w:r w:rsidR="00E26D04">
        <w:rPr>
          <w:rFonts w:ascii="Times New Roman" w:hAnsi="Times New Roman" w:cs="Times New Roman"/>
          <w:sz w:val="28"/>
          <w:szCs w:val="28"/>
        </w:rPr>
        <w:t>Б</w:t>
      </w:r>
      <w:r w:rsidR="00E26D04" w:rsidRPr="00E26D04">
        <w:rPr>
          <w:rFonts w:ascii="Times New Roman" w:hAnsi="Times New Roman" w:cs="Times New Roman"/>
          <w:sz w:val="28"/>
          <w:szCs w:val="28"/>
        </w:rPr>
        <w:t xml:space="preserve">ишек </w:t>
      </w:r>
      <w:r w:rsidR="003839E3">
        <w:rPr>
          <w:rFonts w:ascii="Times New Roman" w:hAnsi="Times New Roman" w:cs="Times New Roman"/>
          <w:sz w:val="28"/>
          <w:szCs w:val="28"/>
          <w:lang w:val="tt-RU"/>
        </w:rPr>
        <w:t>җ</w:t>
      </w:r>
      <w:r w:rsidR="00E26D04" w:rsidRPr="00E26D04">
        <w:rPr>
          <w:rFonts w:ascii="Times New Roman" w:hAnsi="Times New Roman" w:cs="Times New Roman"/>
          <w:sz w:val="28"/>
          <w:szCs w:val="28"/>
        </w:rPr>
        <w:t>ырлары»</w:t>
      </w:r>
      <w:r w:rsidR="00E26D04">
        <w:rPr>
          <w:rFonts w:ascii="Times New Roman" w:hAnsi="Times New Roman" w:cs="Times New Roman"/>
          <w:sz w:val="28"/>
          <w:szCs w:val="28"/>
        </w:rPr>
        <w:t>,</w:t>
      </w:r>
      <w:r w:rsidR="00E26D04" w:rsidRPr="00E26D04">
        <w:rPr>
          <w:rFonts w:ascii="Times New Roman" w:hAnsi="Times New Roman" w:cs="Times New Roman"/>
          <w:sz w:val="28"/>
          <w:szCs w:val="28"/>
        </w:rPr>
        <w:t xml:space="preserve"> наиболее популярны</w:t>
      </w:r>
      <w:r w:rsidR="00E26D04">
        <w:rPr>
          <w:rFonts w:ascii="Times New Roman" w:hAnsi="Times New Roman" w:cs="Times New Roman"/>
          <w:sz w:val="28"/>
          <w:szCs w:val="28"/>
        </w:rPr>
        <w:t>е</w:t>
      </w:r>
      <w:r w:rsidR="00E26D04" w:rsidRPr="00E26D04">
        <w:rPr>
          <w:rFonts w:ascii="Times New Roman" w:hAnsi="Times New Roman" w:cs="Times New Roman"/>
          <w:sz w:val="28"/>
          <w:szCs w:val="28"/>
        </w:rPr>
        <w:t xml:space="preserve"> «</w:t>
      </w:r>
      <w:r w:rsidR="00E26D04">
        <w:rPr>
          <w:rFonts w:ascii="Times New Roman" w:hAnsi="Times New Roman" w:cs="Times New Roman"/>
          <w:sz w:val="28"/>
          <w:szCs w:val="28"/>
        </w:rPr>
        <w:t>У</w:t>
      </w:r>
      <w:r w:rsidR="00E26D04" w:rsidRPr="00E26D04">
        <w:rPr>
          <w:rFonts w:ascii="Times New Roman" w:hAnsi="Times New Roman" w:cs="Times New Roman"/>
          <w:sz w:val="28"/>
          <w:szCs w:val="28"/>
        </w:rPr>
        <w:t xml:space="preserve">ен </w:t>
      </w:r>
      <w:r w:rsidR="003839E3">
        <w:rPr>
          <w:rFonts w:ascii="Times New Roman" w:hAnsi="Times New Roman" w:cs="Times New Roman"/>
          <w:sz w:val="28"/>
          <w:szCs w:val="28"/>
          <w:lang w:val="tt-RU"/>
        </w:rPr>
        <w:t>җ</w:t>
      </w:r>
      <w:r w:rsidR="00E26D04" w:rsidRPr="00E26D04">
        <w:rPr>
          <w:rFonts w:ascii="Times New Roman" w:hAnsi="Times New Roman" w:cs="Times New Roman"/>
          <w:sz w:val="28"/>
          <w:szCs w:val="28"/>
        </w:rPr>
        <w:t>ырлары»</w:t>
      </w:r>
      <w:r w:rsidR="00E26D04">
        <w:rPr>
          <w:rFonts w:ascii="Times New Roman" w:hAnsi="Times New Roman" w:cs="Times New Roman"/>
          <w:sz w:val="28"/>
          <w:szCs w:val="28"/>
        </w:rPr>
        <w:t>,</w:t>
      </w:r>
      <w:r w:rsidR="00E26D04" w:rsidRPr="00E26D04">
        <w:t xml:space="preserve"> </w:t>
      </w:r>
      <w:r w:rsidR="00E26D04" w:rsidRPr="00E26D04">
        <w:rPr>
          <w:rFonts w:ascii="Times New Roman" w:hAnsi="Times New Roman" w:cs="Times New Roman"/>
          <w:sz w:val="28"/>
          <w:szCs w:val="28"/>
        </w:rPr>
        <w:t>«Аниса», «Апипа», «Кария-Закария»</w:t>
      </w:r>
      <w:r w:rsidR="00E26D04">
        <w:rPr>
          <w:rFonts w:ascii="Times New Roman" w:hAnsi="Times New Roman" w:cs="Times New Roman"/>
          <w:sz w:val="28"/>
          <w:szCs w:val="28"/>
        </w:rPr>
        <w:t>,</w:t>
      </w:r>
      <w:r w:rsidRPr="004471C5">
        <w:rPr>
          <w:rFonts w:ascii="Times New Roman" w:hAnsi="Times New Roman" w:cs="Times New Roman"/>
          <w:sz w:val="28"/>
          <w:szCs w:val="28"/>
        </w:rPr>
        <w:t xml:space="preserve"> написанные на материале татарских народных песен и танцев,</w:t>
      </w:r>
      <w:r w:rsidR="00E26D04" w:rsidRPr="00E26D04">
        <w:t xml:space="preserve"> </w:t>
      </w:r>
      <w:r w:rsidR="00E26D04" w:rsidRPr="00E26D04">
        <w:rPr>
          <w:rFonts w:ascii="Times New Roman" w:hAnsi="Times New Roman" w:cs="Times New Roman"/>
          <w:sz w:val="28"/>
          <w:szCs w:val="28"/>
        </w:rPr>
        <w:t>что позволяет педагогам рассказать о культуре татар, вызыва</w:t>
      </w:r>
      <w:r w:rsidR="00E26D04">
        <w:rPr>
          <w:rFonts w:ascii="Times New Roman" w:hAnsi="Times New Roman" w:cs="Times New Roman"/>
          <w:sz w:val="28"/>
          <w:szCs w:val="28"/>
        </w:rPr>
        <w:t>я</w:t>
      </w:r>
      <w:r w:rsidR="00E26D04" w:rsidRPr="00E26D04">
        <w:rPr>
          <w:rFonts w:ascii="Times New Roman" w:hAnsi="Times New Roman" w:cs="Times New Roman"/>
          <w:sz w:val="28"/>
          <w:szCs w:val="28"/>
        </w:rPr>
        <w:t xml:space="preserve"> интерес к татарской музыке, стимулиру</w:t>
      </w:r>
      <w:r w:rsidR="00E26D04">
        <w:rPr>
          <w:rFonts w:ascii="Times New Roman" w:hAnsi="Times New Roman" w:cs="Times New Roman"/>
          <w:sz w:val="28"/>
          <w:szCs w:val="28"/>
        </w:rPr>
        <w:t>я</w:t>
      </w:r>
      <w:r w:rsidR="00E26D04" w:rsidRPr="00E26D04">
        <w:rPr>
          <w:rFonts w:ascii="Times New Roman" w:hAnsi="Times New Roman" w:cs="Times New Roman"/>
          <w:sz w:val="28"/>
          <w:szCs w:val="28"/>
        </w:rPr>
        <w:t xml:space="preserve"> общение внутри семьи на тему татарского фольклора</w:t>
      </w:r>
      <w:r w:rsidR="00D77553">
        <w:rPr>
          <w:rFonts w:ascii="Times New Roman" w:hAnsi="Times New Roman" w:cs="Times New Roman"/>
          <w:sz w:val="28"/>
          <w:szCs w:val="28"/>
        </w:rPr>
        <w:t xml:space="preserve">, </w:t>
      </w:r>
      <w:r w:rsidR="00D77553" w:rsidRPr="00D77553">
        <w:rPr>
          <w:rFonts w:ascii="Times New Roman" w:hAnsi="Times New Roman" w:cs="Times New Roman"/>
          <w:sz w:val="28"/>
          <w:szCs w:val="28"/>
        </w:rPr>
        <w:t>воспитыва</w:t>
      </w:r>
      <w:r w:rsidR="00D77553">
        <w:rPr>
          <w:rFonts w:ascii="Times New Roman" w:hAnsi="Times New Roman" w:cs="Times New Roman"/>
          <w:sz w:val="28"/>
          <w:szCs w:val="28"/>
        </w:rPr>
        <w:t xml:space="preserve">я </w:t>
      </w:r>
      <w:r w:rsidR="00D77553" w:rsidRPr="00D77553">
        <w:rPr>
          <w:rFonts w:ascii="Times New Roman" w:hAnsi="Times New Roman" w:cs="Times New Roman"/>
          <w:sz w:val="28"/>
          <w:szCs w:val="28"/>
        </w:rPr>
        <w:t>у детей любовь к народному творчеству.</w:t>
      </w:r>
    </w:p>
    <w:p w:rsidR="00F103BD" w:rsidRDefault="00E26D04" w:rsidP="00F103B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6D04">
        <w:rPr>
          <w:rFonts w:ascii="Times New Roman" w:hAnsi="Times New Roman" w:cs="Times New Roman"/>
          <w:sz w:val="28"/>
          <w:szCs w:val="28"/>
        </w:rPr>
        <w:t xml:space="preserve">Данная хрестоматия способствует решению многообразных задач в процессе обучения игры на фортепиано. Познакомившись с этим учебным пособием, обратившись к неповторимому творчеству </w:t>
      </w:r>
      <w:r w:rsidR="009748A7">
        <w:rPr>
          <w:rFonts w:ascii="Times New Roman" w:hAnsi="Times New Roman" w:cs="Times New Roman"/>
          <w:sz w:val="28"/>
          <w:szCs w:val="28"/>
        </w:rPr>
        <w:t>композиторов</w:t>
      </w:r>
      <w:r w:rsidRPr="00E26D04">
        <w:rPr>
          <w:rFonts w:ascii="Times New Roman" w:hAnsi="Times New Roman" w:cs="Times New Roman"/>
          <w:sz w:val="28"/>
          <w:szCs w:val="28"/>
        </w:rPr>
        <w:t>, и педагоги, и ученики, полнее раскрывают свои творческие возможности, осознают себя как личность, способную к самовыражению.</w:t>
      </w:r>
    </w:p>
    <w:p w:rsidR="000F680E" w:rsidRPr="00F103BD" w:rsidRDefault="00546BCE" w:rsidP="00F103B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6BCE">
        <w:rPr>
          <w:rFonts w:ascii="Times New Roman" w:hAnsi="Times New Roman" w:cs="Times New Roman"/>
          <w:sz w:val="28"/>
          <w:szCs w:val="28"/>
        </w:rPr>
        <w:t xml:space="preserve">Вовлечение учащихся в активное творчество, создание таких условий, чтобы каждый ребенок имел возможность стать непосредственным творцом – </w:t>
      </w:r>
      <w:r w:rsidRPr="00546BCE">
        <w:rPr>
          <w:rFonts w:ascii="Times New Roman" w:hAnsi="Times New Roman" w:cs="Times New Roman"/>
          <w:sz w:val="28"/>
          <w:szCs w:val="28"/>
        </w:rPr>
        <w:lastRenderedPageBreak/>
        <w:t xml:space="preserve">исполнителем открывает путь к истинному пониманию сущности </w:t>
      </w:r>
      <w:r w:rsidR="000E5E8E">
        <w:rPr>
          <w:rFonts w:ascii="Times New Roman" w:hAnsi="Times New Roman" w:cs="Times New Roman"/>
          <w:sz w:val="28"/>
          <w:szCs w:val="28"/>
        </w:rPr>
        <w:t>татарского</w:t>
      </w:r>
      <w:r w:rsidRPr="00546BCE">
        <w:rPr>
          <w:rFonts w:ascii="Times New Roman" w:hAnsi="Times New Roman" w:cs="Times New Roman"/>
          <w:sz w:val="28"/>
          <w:szCs w:val="28"/>
        </w:rPr>
        <w:t xml:space="preserve"> творчества, наиболее полному проявлению личностных качеств каждого ученика, развитию подлинного интереса</w:t>
      </w:r>
      <w:r w:rsidR="000E5E8E">
        <w:rPr>
          <w:rFonts w:ascii="Times New Roman" w:hAnsi="Times New Roman" w:cs="Times New Roman"/>
          <w:sz w:val="28"/>
          <w:szCs w:val="28"/>
        </w:rPr>
        <w:t xml:space="preserve"> к</w:t>
      </w:r>
      <w:r w:rsidRPr="00546BCE">
        <w:rPr>
          <w:rFonts w:ascii="Times New Roman" w:hAnsi="Times New Roman" w:cs="Times New Roman"/>
          <w:sz w:val="28"/>
          <w:szCs w:val="28"/>
        </w:rPr>
        <w:t xml:space="preserve"> музыкальной культуре</w:t>
      </w:r>
      <w:r w:rsidR="000E5E8E">
        <w:rPr>
          <w:rFonts w:ascii="Times New Roman" w:hAnsi="Times New Roman" w:cs="Times New Roman"/>
          <w:sz w:val="28"/>
          <w:szCs w:val="28"/>
        </w:rPr>
        <w:t xml:space="preserve"> Татарстана</w:t>
      </w:r>
      <w:r w:rsidRPr="00546BCE">
        <w:rPr>
          <w:rFonts w:ascii="Times New Roman" w:hAnsi="Times New Roman" w:cs="Times New Roman"/>
          <w:sz w:val="28"/>
          <w:szCs w:val="28"/>
        </w:rPr>
        <w:t>, к эстетическому вкусу, народному искусству в целом.</w:t>
      </w:r>
    </w:p>
    <w:p w:rsidR="00777C6B" w:rsidRDefault="009748A7" w:rsidP="00AD68C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A323D" w:rsidRPr="009A323D">
        <w:rPr>
          <w:rFonts w:ascii="Times New Roman" w:hAnsi="Times New Roman" w:cs="Times New Roman"/>
          <w:sz w:val="28"/>
          <w:szCs w:val="28"/>
        </w:rPr>
        <w:t>риобретаемый музыкально-исполнительский опыт общения учащихся с национальн</w:t>
      </w:r>
      <w:r w:rsidR="00FB0A38">
        <w:rPr>
          <w:rFonts w:ascii="Times New Roman" w:hAnsi="Times New Roman" w:cs="Times New Roman"/>
          <w:sz w:val="28"/>
          <w:szCs w:val="28"/>
        </w:rPr>
        <w:t>ым</w:t>
      </w:r>
      <w:r w:rsidR="009A323D" w:rsidRPr="009A323D">
        <w:rPr>
          <w:rFonts w:ascii="Times New Roman" w:hAnsi="Times New Roman" w:cs="Times New Roman"/>
          <w:sz w:val="28"/>
          <w:szCs w:val="28"/>
        </w:rPr>
        <w:t xml:space="preserve"> </w:t>
      </w:r>
      <w:r w:rsidR="00FB0A38">
        <w:rPr>
          <w:rFonts w:ascii="Times New Roman" w:hAnsi="Times New Roman" w:cs="Times New Roman"/>
          <w:sz w:val="28"/>
          <w:szCs w:val="28"/>
        </w:rPr>
        <w:t>творчеством</w:t>
      </w:r>
      <w:r w:rsidR="009A323D" w:rsidRPr="009A323D">
        <w:rPr>
          <w:rFonts w:ascii="Times New Roman" w:hAnsi="Times New Roman" w:cs="Times New Roman"/>
          <w:sz w:val="28"/>
          <w:szCs w:val="28"/>
        </w:rPr>
        <w:t xml:space="preserve">, музыкой композиторов </w:t>
      </w:r>
      <w:r w:rsidR="009A323D">
        <w:rPr>
          <w:rFonts w:ascii="Times New Roman" w:hAnsi="Times New Roman" w:cs="Times New Roman"/>
          <w:sz w:val="28"/>
          <w:szCs w:val="28"/>
        </w:rPr>
        <w:t>Татарстана</w:t>
      </w:r>
      <w:r w:rsidR="009A323D" w:rsidRPr="009A323D">
        <w:rPr>
          <w:rFonts w:ascii="Times New Roman" w:hAnsi="Times New Roman" w:cs="Times New Roman"/>
          <w:sz w:val="28"/>
          <w:szCs w:val="28"/>
        </w:rPr>
        <w:t xml:space="preserve"> способствует разностороннему формированию духовной культуры ребенка, усвоению </w:t>
      </w:r>
      <w:r w:rsidR="00FB0A38">
        <w:rPr>
          <w:rFonts w:ascii="Times New Roman" w:hAnsi="Times New Roman" w:cs="Times New Roman"/>
          <w:sz w:val="28"/>
          <w:szCs w:val="28"/>
        </w:rPr>
        <w:t>ими</w:t>
      </w:r>
      <w:r w:rsidR="009A323D" w:rsidRPr="009A323D">
        <w:rPr>
          <w:rFonts w:ascii="Times New Roman" w:hAnsi="Times New Roman" w:cs="Times New Roman"/>
          <w:sz w:val="28"/>
          <w:szCs w:val="28"/>
        </w:rPr>
        <w:t xml:space="preserve"> знаний о связях народной и профессиональной музыки.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Это</w:t>
      </w:r>
      <w:r w:rsidR="009A323D" w:rsidRPr="009A323D">
        <w:rPr>
          <w:rFonts w:ascii="Times New Roman" w:hAnsi="Times New Roman" w:cs="Times New Roman"/>
          <w:sz w:val="28"/>
          <w:szCs w:val="28"/>
        </w:rPr>
        <w:t xml:space="preserve"> помогает</w:t>
      </w:r>
      <w:r w:rsidR="009A323D">
        <w:rPr>
          <w:rFonts w:ascii="Times New Roman" w:hAnsi="Times New Roman" w:cs="Times New Roman"/>
          <w:sz w:val="28"/>
          <w:szCs w:val="28"/>
        </w:rPr>
        <w:t xml:space="preserve"> </w:t>
      </w:r>
      <w:r w:rsidR="009A323D" w:rsidRPr="009A323D">
        <w:rPr>
          <w:rFonts w:ascii="Times New Roman" w:hAnsi="Times New Roman" w:cs="Times New Roman"/>
          <w:sz w:val="28"/>
          <w:szCs w:val="28"/>
        </w:rPr>
        <w:t>всестороннему пианистическому развитию на протяжении всего обучения в школе</w:t>
      </w:r>
      <w:r>
        <w:rPr>
          <w:rFonts w:ascii="Times New Roman" w:hAnsi="Times New Roman" w:cs="Times New Roman"/>
          <w:sz w:val="28"/>
          <w:szCs w:val="28"/>
        </w:rPr>
        <w:t xml:space="preserve"> искусств</w:t>
      </w:r>
      <w:r w:rsidR="009A323D" w:rsidRPr="009A323D">
        <w:rPr>
          <w:rFonts w:ascii="Times New Roman" w:hAnsi="Times New Roman" w:cs="Times New Roman"/>
          <w:sz w:val="28"/>
          <w:szCs w:val="28"/>
        </w:rPr>
        <w:t>.</w:t>
      </w:r>
    </w:p>
    <w:p w:rsidR="00AD68CE" w:rsidRPr="00AD68CE" w:rsidRDefault="009748A7" w:rsidP="00AD68C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48A7">
        <w:rPr>
          <w:rFonts w:ascii="Times New Roman" w:hAnsi="Times New Roman" w:cs="Times New Roman"/>
          <w:sz w:val="28"/>
          <w:szCs w:val="28"/>
        </w:rPr>
        <w:t xml:space="preserve">Таким образом </w:t>
      </w:r>
      <w:r w:rsidR="00FB0A38" w:rsidRPr="00FB0A38">
        <w:rPr>
          <w:rFonts w:ascii="Times New Roman" w:hAnsi="Times New Roman" w:cs="Times New Roman"/>
          <w:sz w:val="28"/>
          <w:szCs w:val="28"/>
        </w:rPr>
        <w:t xml:space="preserve">через формирование интереса у учащихся к исполнению татарской музыки, овладение специфичностью музыкального языка данного вида искусства, умение понять и принять музыку своего народа, мы формируем </w:t>
      </w:r>
      <w:r w:rsidR="00FB0A38" w:rsidRPr="00AD68CE">
        <w:rPr>
          <w:rFonts w:ascii="Times New Roman" w:hAnsi="Times New Roman" w:cs="Times New Roman"/>
          <w:sz w:val="28"/>
          <w:szCs w:val="28"/>
        </w:rPr>
        <w:t>одновременно подсознательно для самих учеников гражданскую позицию будущих взрослых жителей республики.</w:t>
      </w:r>
    </w:p>
    <w:p w:rsidR="00AD68CE" w:rsidRDefault="00AD68CE" w:rsidP="00AD68C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D68CE">
        <w:rPr>
          <w:rFonts w:ascii="Times New Roman" w:hAnsi="Times New Roman" w:cs="Times New Roman"/>
          <w:sz w:val="28"/>
          <w:szCs w:val="28"/>
        </w:rPr>
        <w:t>Список использованной литературы</w:t>
      </w:r>
    </w:p>
    <w:p w:rsidR="00777C6B" w:rsidRDefault="00AD68CE" w:rsidP="003839E3">
      <w:pPr>
        <w:pStyle w:val="a7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77C6B">
        <w:rPr>
          <w:rFonts w:ascii="Times New Roman" w:hAnsi="Times New Roman" w:cs="Times New Roman"/>
          <w:sz w:val="28"/>
          <w:szCs w:val="28"/>
        </w:rPr>
        <w:t xml:space="preserve">Сафина A.M. </w:t>
      </w:r>
      <w:r w:rsidR="00777C6B" w:rsidRPr="00777C6B">
        <w:rPr>
          <w:rFonts w:ascii="Times New Roman" w:hAnsi="Times New Roman" w:cs="Times New Roman"/>
          <w:sz w:val="28"/>
          <w:szCs w:val="28"/>
        </w:rPr>
        <w:t>Татарская музыка и учебно-воспитательный процесс: Пособие для учителей</w:t>
      </w:r>
      <w:r w:rsidR="00906A9F">
        <w:rPr>
          <w:rFonts w:ascii="Times New Roman" w:hAnsi="Times New Roman" w:cs="Times New Roman"/>
          <w:sz w:val="28"/>
          <w:szCs w:val="28"/>
        </w:rPr>
        <w:t>/А.М.Сафина.</w:t>
      </w:r>
      <w:r w:rsidRPr="00777C6B">
        <w:rPr>
          <w:rFonts w:ascii="Times New Roman" w:hAnsi="Times New Roman" w:cs="Times New Roman"/>
          <w:sz w:val="28"/>
          <w:szCs w:val="28"/>
        </w:rPr>
        <w:t xml:space="preserve"> </w:t>
      </w:r>
      <w:r w:rsidR="00777C6B" w:rsidRPr="00777C6B">
        <w:rPr>
          <w:rFonts w:ascii="Times New Roman" w:hAnsi="Times New Roman" w:cs="Times New Roman"/>
          <w:sz w:val="28"/>
          <w:szCs w:val="28"/>
        </w:rPr>
        <w:t>- Казань: Изд-во Татар. гос. гуманит. ин-та, 1998. - 139 с.</w:t>
      </w:r>
    </w:p>
    <w:p w:rsidR="00AD68CE" w:rsidRPr="00777C6B" w:rsidRDefault="00AD68CE" w:rsidP="003839E3">
      <w:pPr>
        <w:pStyle w:val="a7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77C6B">
        <w:rPr>
          <w:rFonts w:ascii="Times New Roman" w:hAnsi="Times New Roman" w:cs="Times New Roman"/>
          <w:sz w:val="28"/>
          <w:szCs w:val="28"/>
        </w:rPr>
        <w:t xml:space="preserve">Татарская народная музыка - юному пианисту / </w:t>
      </w:r>
      <w:r w:rsidR="00906A9F">
        <w:rPr>
          <w:rFonts w:ascii="Times New Roman" w:hAnsi="Times New Roman" w:cs="Times New Roman"/>
          <w:sz w:val="28"/>
          <w:szCs w:val="28"/>
        </w:rPr>
        <w:t>сост.</w:t>
      </w:r>
      <w:r w:rsidRPr="00777C6B">
        <w:rPr>
          <w:rFonts w:ascii="Times New Roman" w:hAnsi="Times New Roman" w:cs="Times New Roman"/>
          <w:sz w:val="28"/>
          <w:szCs w:val="28"/>
        </w:rPr>
        <w:t>и пед. ред. В. Спиридоновой; отв. за вып. И. З. Галеева. - Казань, 1993. - 66 с.</w:t>
      </w:r>
    </w:p>
    <w:p w:rsidR="00AD68CE" w:rsidRDefault="00AD68CE" w:rsidP="003839E3">
      <w:pPr>
        <w:pStyle w:val="a7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D68CE">
        <w:rPr>
          <w:rFonts w:ascii="Times New Roman" w:hAnsi="Times New Roman" w:cs="Times New Roman"/>
          <w:sz w:val="28"/>
          <w:szCs w:val="28"/>
        </w:rPr>
        <w:t>Хрестоматия по татарской фортепианной музык</w:t>
      </w:r>
      <w:r w:rsidR="00906A9F">
        <w:rPr>
          <w:rFonts w:ascii="Times New Roman" w:hAnsi="Times New Roman" w:cs="Times New Roman"/>
          <w:sz w:val="28"/>
          <w:szCs w:val="28"/>
        </w:rPr>
        <w:t>е: [Ноты]: репертуар для ДМШ / с</w:t>
      </w:r>
      <w:r w:rsidRPr="00AD68CE">
        <w:rPr>
          <w:rFonts w:ascii="Times New Roman" w:hAnsi="Times New Roman" w:cs="Times New Roman"/>
          <w:sz w:val="28"/>
          <w:szCs w:val="28"/>
        </w:rPr>
        <w:t>ост</w:t>
      </w:r>
      <w:r w:rsidR="00906A9F">
        <w:rPr>
          <w:rFonts w:ascii="Times New Roman" w:hAnsi="Times New Roman" w:cs="Times New Roman"/>
          <w:sz w:val="28"/>
          <w:szCs w:val="28"/>
        </w:rPr>
        <w:t>авители:</w:t>
      </w:r>
      <w:r w:rsidRPr="00AD68CE">
        <w:rPr>
          <w:rFonts w:ascii="Times New Roman" w:hAnsi="Times New Roman" w:cs="Times New Roman"/>
          <w:sz w:val="28"/>
          <w:szCs w:val="28"/>
        </w:rPr>
        <w:t xml:space="preserve"> Э.К.Ахметова, Л.М. Батыркаева и др. в 2 ч. - Казань: Татарское книжное издательство, 1986.</w:t>
      </w:r>
    </w:p>
    <w:p w:rsidR="00FB0A38" w:rsidRPr="00AD68CE" w:rsidRDefault="00AD68CE" w:rsidP="003839E3">
      <w:pPr>
        <w:pStyle w:val="a7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D68CE">
        <w:rPr>
          <w:rFonts w:ascii="Times New Roman" w:hAnsi="Times New Roman" w:cs="Times New Roman"/>
          <w:sz w:val="28"/>
          <w:szCs w:val="28"/>
        </w:rPr>
        <w:t>Шмидт-Шкловская А. О воспитании пианистических навыков</w:t>
      </w:r>
      <w:r w:rsidR="00906A9F">
        <w:rPr>
          <w:rFonts w:ascii="Times New Roman" w:hAnsi="Times New Roman" w:cs="Times New Roman"/>
          <w:sz w:val="28"/>
          <w:szCs w:val="28"/>
        </w:rPr>
        <w:t xml:space="preserve"> / А.</w:t>
      </w:r>
      <w:r w:rsidR="00906A9F" w:rsidRPr="00906A9F">
        <w:rPr>
          <w:rFonts w:ascii="Times New Roman" w:hAnsi="Times New Roman" w:cs="Times New Roman"/>
          <w:sz w:val="28"/>
          <w:szCs w:val="28"/>
        </w:rPr>
        <w:t xml:space="preserve"> </w:t>
      </w:r>
      <w:r w:rsidR="00906A9F" w:rsidRPr="00AD68CE">
        <w:rPr>
          <w:rFonts w:ascii="Times New Roman" w:hAnsi="Times New Roman" w:cs="Times New Roman"/>
          <w:sz w:val="28"/>
          <w:szCs w:val="28"/>
        </w:rPr>
        <w:t>Шмидт-Шкловская</w:t>
      </w:r>
      <w:r w:rsidR="00906A9F">
        <w:rPr>
          <w:rFonts w:ascii="Times New Roman" w:hAnsi="Times New Roman" w:cs="Times New Roman"/>
          <w:sz w:val="28"/>
          <w:szCs w:val="28"/>
        </w:rPr>
        <w:t>.</w:t>
      </w:r>
      <w:r w:rsidRPr="00AD68CE">
        <w:rPr>
          <w:rFonts w:ascii="Times New Roman" w:hAnsi="Times New Roman" w:cs="Times New Roman"/>
          <w:sz w:val="28"/>
          <w:szCs w:val="28"/>
        </w:rPr>
        <w:t xml:space="preserve"> - Л.: Музыка, 1985.</w:t>
      </w:r>
    </w:p>
    <w:p w:rsidR="00FB0A38" w:rsidRDefault="00FB0A38" w:rsidP="00E35217">
      <w:pPr>
        <w:tabs>
          <w:tab w:val="left" w:pos="2760"/>
        </w:tabs>
        <w:rPr>
          <w:rFonts w:ascii="Times New Roman" w:hAnsi="Times New Roman" w:cs="Times New Roman"/>
          <w:sz w:val="28"/>
          <w:szCs w:val="28"/>
        </w:rPr>
      </w:pPr>
    </w:p>
    <w:sectPr w:rsidR="00FB0A38" w:rsidSect="00954A7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8A7" w:rsidRDefault="008D18A7" w:rsidP="00124C72">
      <w:pPr>
        <w:spacing w:after="0" w:line="240" w:lineRule="auto"/>
      </w:pPr>
      <w:r>
        <w:separator/>
      </w:r>
    </w:p>
  </w:endnote>
  <w:endnote w:type="continuationSeparator" w:id="0">
    <w:p w:rsidR="008D18A7" w:rsidRDefault="008D18A7" w:rsidP="00124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8A7" w:rsidRDefault="008D18A7" w:rsidP="00124C72">
      <w:pPr>
        <w:spacing w:after="0" w:line="240" w:lineRule="auto"/>
      </w:pPr>
      <w:r>
        <w:separator/>
      </w:r>
    </w:p>
  </w:footnote>
  <w:footnote w:type="continuationSeparator" w:id="0">
    <w:p w:rsidR="008D18A7" w:rsidRDefault="008D18A7" w:rsidP="00124C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01B34"/>
    <w:multiLevelType w:val="hybridMultilevel"/>
    <w:tmpl w:val="D5268E18"/>
    <w:lvl w:ilvl="0" w:tplc="9C00382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A84566B"/>
    <w:multiLevelType w:val="hybridMultilevel"/>
    <w:tmpl w:val="F3A49EF0"/>
    <w:lvl w:ilvl="0" w:tplc="DD187BDC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9A6"/>
    <w:rsid w:val="000E5E8E"/>
    <w:rsid w:val="000F680E"/>
    <w:rsid w:val="00124C72"/>
    <w:rsid w:val="00144486"/>
    <w:rsid w:val="001A6100"/>
    <w:rsid w:val="001C7597"/>
    <w:rsid w:val="001D49A7"/>
    <w:rsid w:val="002409A6"/>
    <w:rsid w:val="002A614C"/>
    <w:rsid w:val="003839E3"/>
    <w:rsid w:val="004471C5"/>
    <w:rsid w:val="00477E4E"/>
    <w:rsid w:val="004D0661"/>
    <w:rsid w:val="00546BCE"/>
    <w:rsid w:val="00774F0A"/>
    <w:rsid w:val="00777C6B"/>
    <w:rsid w:val="008D18A7"/>
    <w:rsid w:val="009057E0"/>
    <w:rsid w:val="00906A9F"/>
    <w:rsid w:val="00954A72"/>
    <w:rsid w:val="009748A7"/>
    <w:rsid w:val="009A323D"/>
    <w:rsid w:val="009B533C"/>
    <w:rsid w:val="00A55F27"/>
    <w:rsid w:val="00AD49ED"/>
    <w:rsid w:val="00AD68CE"/>
    <w:rsid w:val="00B12A1E"/>
    <w:rsid w:val="00C824EE"/>
    <w:rsid w:val="00D77553"/>
    <w:rsid w:val="00D94291"/>
    <w:rsid w:val="00DF3796"/>
    <w:rsid w:val="00E00450"/>
    <w:rsid w:val="00E26D04"/>
    <w:rsid w:val="00E35217"/>
    <w:rsid w:val="00ED00EE"/>
    <w:rsid w:val="00F103BD"/>
    <w:rsid w:val="00FA49A9"/>
    <w:rsid w:val="00FB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83827B-8269-4C5B-A1A5-E8854C07E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4C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24C72"/>
  </w:style>
  <w:style w:type="paragraph" w:styleId="a5">
    <w:name w:val="footer"/>
    <w:basedOn w:val="a"/>
    <w:link w:val="a6"/>
    <w:uiPriority w:val="99"/>
    <w:unhideWhenUsed/>
    <w:rsid w:val="00124C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24C72"/>
  </w:style>
  <w:style w:type="paragraph" w:styleId="a7">
    <w:name w:val="List Paragraph"/>
    <w:basedOn w:val="a"/>
    <w:uiPriority w:val="34"/>
    <w:qFormat/>
    <w:rsid w:val="00AD68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5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4</Pages>
  <Words>1055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</cp:revision>
  <dcterms:created xsi:type="dcterms:W3CDTF">2023-07-20T08:31:00Z</dcterms:created>
  <dcterms:modified xsi:type="dcterms:W3CDTF">2023-08-02T06:06:00Z</dcterms:modified>
</cp:coreProperties>
</file>